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E3" w:rsidRDefault="00190DE3"/>
    <w:p w:rsidR="00A87FFA" w:rsidRPr="004E299D" w:rsidRDefault="00A87FFA" w:rsidP="00A87FFA">
      <w:pPr>
        <w:jc w:val="center"/>
        <w:rPr>
          <w:b/>
          <w:sz w:val="24"/>
          <w:szCs w:val="24"/>
        </w:rPr>
      </w:pPr>
      <w:r w:rsidRPr="004E299D">
        <w:rPr>
          <w:b/>
          <w:sz w:val="24"/>
          <w:szCs w:val="24"/>
        </w:rPr>
        <w:t>Конспект занятия объединения «Футбол»</w:t>
      </w:r>
    </w:p>
    <w:p w:rsidR="00A87FFA" w:rsidRPr="004E299D" w:rsidRDefault="00A87FFA" w:rsidP="00A87FFA">
      <w:pPr>
        <w:jc w:val="center"/>
        <w:rPr>
          <w:b/>
          <w:sz w:val="24"/>
          <w:szCs w:val="24"/>
        </w:rPr>
      </w:pPr>
      <w:r w:rsidRPr="004E299D">
        <w:rPr>
          <w:b/>
          <w:sz w:val="24"/>
          <w:szCs w:val="24"/>
        </w:rPr>
        <w:t>Группы 1, 2</w:t>
      </w:r>
    </w:p>
    <w:p w:rsidR="00A87FFA" w:rsidRPr="004E299D" w:rsidRDefault="00A87FFA" w:rsidP="00A87FFA">
      <w:pPr>
        <w:rPr>
          <w:b/>
          <w:sz w:val="24"/>
          <w:szCs w:val="24"/>
        </w:rPr>
      </w:pPr>
    </w:p>
    <w:p w:rsidR="00E55955" w:rsidRPr="004E299D" w:rsidRDefault="00E55955" w:rsidP="00E55955">
      <w:pPr>
        <w:rPr>
          <w:sz w:val="24"/>
          <w:szCs w:val="24"/>
        </w:rPr>
      </w:pPr>
      <w:r w:rsidRPr="004E299D">
        <w:rPr>
          <w:b/>
          <w:sz w:val="24"/>
          <w:szCs w:val="24"/>
        </w:rPr>
        <w:t>Педагог дополнительного образования:</w:t>
      </w:r>
      <w:r w:rsidRPr="004E299D">
        <w:rPr>
          <w:sz w:val="24"/>
          <w:szCs w:val="24"/>
        </w:rPr>
        <w:t xml:space="preserve"> Асадов Ростислав Магерамович</w:t>
      </w:r>
    </w:p>
    <w:p w:rsidR="00E55955" w:rsidRPr="004E299D" w:rsidRDefault="00E55955" w:rsidP="00E55955">
      <w:pPr>
        <w:rPr>
          <w:color w:val="000000"/>
          <w:sz w:val="24"/>
          <w:szCs w:val="24"/>
        </w:rPr>
      </w:pPr>
      <w:r w:rsidRPr="004E299D">
        <w:rPr>
          <w:b/>
          <w:sz w:val="24"/>
          <w:szCs w:val="24"/>
        </w:rPr>
        <w:t>Тема</w:t>
      </w:r>
      <w:r w:rsidR="003376DD">
        <w:rPr>
          <w:b/>
          <w:sz w:val="24"/>
          <w:szCs w:val="24"/>
        </w:rPr>
        <w:t xml:space="preserve"> занятия</w:t>
      </w:r>
      <w:r w:rsidRPr="004E299D">
        <w:rPr>
          <w:b/>
          <w:sz w:val="24"/>
          <w:szCs w:val="24"/>
        </w:rPr>
        <w:t xml:space="preserve">: </w:t>
      </w:r>
      <w:r w:rsidRPr="004E299D">
        <w:rPr>
          <w:sz w:val="24"/>
          <w:szCs w:val="24"/>
        </w:rPr>
        <w:t>«</w:t>
      </w:r>
      <w:r w:rsidR="00F43A67">
        <w:rPr>
          <w:sz w:val="24"/>
          <w:szCs w:val="24"/>
        </w:rPr>
        <w:t>Командная</w:t>
      </w:r>
      <w:r w:rsidR="004B7874" w:rsidRPr="004E299D">
        <w:rPr>
          <w:sz w:val="24"/>
          <w:szCs w:val="24"/>
        </w:rPr>
        <w:t xml:space="preserve"> т</w:t>
      </w:r>
      <w:r w:rsidR="00E22F87" w:rsidRPr="004E299D">
        <w:rPr>
          <w:sz w:val="24"/>
          <w:szCs w:val="24"/>
        </w:rPr>
        <w:t>актика защиты</w:t>
      </w:r>
      <w:r w:rsidRPr="004E299D">
        <w:rPr>
          <w:sz w:val="24"/>
          <w:szCs w:val="24"/>
        </w:rPr>
        <w:t>»</w:t>
      </w:r>
      <w:r w:rsidRPr="004E299D">
        <w:rPr>
          <w:color w:val="000000"/>
          <w:sz w:val="24"/>
          <w:szCs w:val="24"/>
        </w:rPr>
        <w:t xml:space="preserve"> </w:t>
      </w:r>
    </w:p>
    <w:p w:rsidR="00E55955" w:rsidRPr="004E299D" w:rsidRDefault="00E55955" w:rsidP="00E55955">
      <w:pPr>
        <w:rPr>
          <w:sz w:val="24"/>
          <w:szCs w:val="24"/>
        </w:rPr>
      </w:pPr>
      <w:r w:rsidRPr="004E299D">
        <w:rPr>
          <w:b/>
          <w:sz w:val="24"/>
          <w:szCs w:val="24"/>
        </w:rPr>
        <w:t>Время</w:t>
      </w:r>
      <w:r w:rsidR="003376DD">
        <w:rPr>
          <w:b/>
          <w:sz w:val="24"/>
          <w:szCs w:val="24"/>
        </w:rPr>
        <w:t xml:space="preserve"> проведения</w:t>
      </w:r>
      <w:r w:rsidRPr="004E299D">
        <w:rPr>
          <w:b/>
          <w:sz w:val="24"/>
          <w:szCs w:val="24"/>
        </w:rPr>
        <w:t>:</w:t>
      </w:r>
      <w:r w:rsidRPr="004E299D">
        <w:rPr>
          <w:sz w:val="24"/>
          <w:szCs w:val="24"/>
        </w:rPr>
        <w:t xml:space="preserve"> 2 занятия по 40 минут</w:t>
      </w:r>
    </w:p>
    <w:p w:rsidR="00E55955" w:rsidRPr="004E299D" w:rsidRDefault="00E55955" w:rsidP="00E55955">
      <w:pPr>
        <w:rPr>
          <w:sz w:val="24"/>
          <w:szCs w:val="24"/>
        </w:rPr>
      </w:pPr>
      <w:r w:rsidRPr="004E299D">
        <w:rPr>
          <w:b/>
          <w:sz w:val="24"/>
          <w:szCs w:val="24"/>
        </w:rPr>
        <w:t>Место</w:t>
      </w:r>
      <w:r w:rsidR="003376DD">
        <w:rPr>
          <w:b/>
          <w:sz w:val="24"/>
          <w:szCs w:val="24"/>
        </w:rPr>
        <w:t xml:space="preserve"> проведения</w:t>
      </w:r>
      <w:r w:rsidRPr="004E299D">
        <w:rPr>
          <w:b/>
          <w:sz w:val="24"/>
          <w:szCs w:val="24"/>
        </w:rPr>
        <w:t>:</w:t>
      </w:r>
      <w:r w:rsidRPr="004E299D">
        <w:rPr>
          <w:sz w:val="24"/>
          <w:szCs w:val="24"/>
        </w:rPr>
        <w:t xml:space="preserve"> домашние условия</w:t>
      </w:r>
    </w:p>
    <w:p w:rsidR="00DB0887" w:rsidRPr="004E299D" w:rsidRDefault="00E55955" w:rsidP="00DB0887">
      <w:pPr>
        <w:rPr>
          <w:color w:val="000000"/>
          <w:sz w:val="24"/>
          <w:szCs w:val="24"/>
        </w:rPr>
      </w:pPr>
      <w:r w:rsidRPr="004E299D">
        <w:rPr>
          <w:b/>
          <w:color w:val="000000"/>
          <w:sz w:val="24"/>
          <w:szCs w:val="24"/>
        </w:rPr>
        <w:t>Видеоряд:</w:t>
      </w:r>
      <w:r w:rsidRPr="004E299D">
        <w:rPr>
          <w:color w:val="000000"/>
          <w:sz w:val="24"/>
          <w:szCs w:val="24"/>
        </w:rPr>
        <w:t xml:space="preserve"> </w:t>
      </w:r>
      <w:hyperlink r:id="rId5" w:history="1">
        <w:r w:rsidR="007C243C">
          <w:rPr>
            <w:rStyle w:val="aa"/>
          </w:rPr>
          <w:t>https://www.youtube.com/watch?v=dae6H8f1t7Q</w:t>
        </w:r>
      </w:hyperlink>
    </w:p>
    <w:p w:rsidR="00E55955" w:rsidRPr="004E299D" w:rsidRDefault="00E55955" w:rsidP="00E55955">
      <w:pPr>
        <w:jc w:val="center"/>
        <w:rPr>
          <w:b/>
          <w:color w:val="000000"/>
          <w:sz w:val="24"/>
          <w:szCs w:val="24"/>
        </w:rPr>
      </w:pPr>
    </w:p>
    <w:p w:rsidR="00E55955" w:rsidRPr="004E299D" w:rsidRDefault="00E55955" w:rsidP="00E55955">
      <w:pPr>
        <w:jc w:val="center"/>
        <w:rPr>
          <w:b/>
          <w:color w:val="000000"/>
          <w:sz w:val="24"/>
          <w:szCs w:val="24"/>
        </w:rPr>
      </w:pPr>
      <w:r w:rsidRPr="004E299D">
        <w:rPr>
          <w:b/>
          <w:color w:val="000000"/>
          <w:sz w:val="24"/>
          <w:szCs w:val="24"/>
        </w:rPr>
        <w:t>Ход занятия.</w:t>
      </w:r>
    </w:p>
    <w:p w:rsidR="00F43A67" w:rsidRPr="00F43A67" w:rsidRDefault="00E55955" w:rsidP="00F43A67">
      <w:pPr>
        <w:widowControl/>
        <w:shd w:val="clear" w:color="auto" w:fill="FFFFFF"/>
        <w:autoSpaceDE/>
        <w:adjustRightInd/>
        <w:spacing w:after="150"/>
        <w:jc w:val="both"/>
        <w:outlineLvl w:val="2"/>
        <w:rPr>
          <w:color w:val="000000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Разминка</w:t>
      </w:r>
      <w:r w:rsidR="00AD0890" w:rsidRPr="00F43A67"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A67">
        <w:rPr>
          <w:b/>
          <w:bCs/>
          <w:color w:val="000000"/>
        </w:rPr>
        <w:t xml:space="preserve">Ходьба: </w:t>
      </w:r>
      <w:r w:rsidRPr="00F43A67">
        <w:rPr>
          <w:color w:val="000000"/>
        </w:rPr>
        <w:t xml:space="preserve"> обычная в умеренном темпе, на носках, на пятках, высоко поднимая колени, перекатом с пятки на носок, левым правым боком с пятки на носок (двумя ногами вместе), на внешней и внутренней стороне стопы, </w:t>
      </w:r>
      <w:proofErr w:type="spellStart"/>
      <w:r w:rsidRPr="00F43A67">
        <w:rPr>
          <w:color w:val="000000"/>
        </w:rPr>
        <w:t>скрестным</w:t>
      </w:r>
      <w:proofErr w:type="spellEnd"/>
      <w:r w:rsidRPr="00F43A67">
        <w:rPr>
          <w:color w:val="000000"/>
        </w:rPr>
        <w:t xml:space="preserve"> шагом, выпадами, спиной вперед.</w:t>
      </w: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43A67">
        <w:rPr>
          <w:b/>
          <w:bCs/>
          <w:color w:val="000000"/>
        </w:rPr>
        <w:t xml:space="preserve">Бег: </w:t>
      </w:r>
      <w:r w:rsidRPr="00F43A67">
        <w:rPr>
          <w:color w:val="000000"/>
        </w:rPr>
        <w:t xml:space="preserve">по прямой и дугам; змейкой; широким, мелким шагом с захлестыванием голени; </w:t>
      </w:r>
      <w:proofErr w:type="spellStart"/>
      <w:r w:rsidRPr="00F43A67">
        <w:rPr>
          <w:color w:val="000000"/>
        </w:rPr>
        <w:t>скрестным</w:t>
      </w:r>
      <w:proofErr w:type="spellEnd"/>
      <w:r w:rsidRPr="00F43A67">
        <w:rPr>
          <w:color w:val="000000"/>
        </w:rPr>
        <w:t xml:space="preserve"> шагом; прыжками, замедляясь и ускоряясь; с перепрыгиванием препятствий; прыжками; с изменением направления; челночный; поднимая вперед прямые ноги</w:t>
      </w:r>
      <w:proofErr w:type="gramEnd"/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A67">
        <w:rPr>
          <w:b/>
          <w:bCs/>
          <w:color w:val="000000"/>
        </w:rPr>
        <w:t xml:space="preserve">Прыжки: </w:t>
      </w:r>
      <w:r w:rsidRPr="00F43A67">
        <w:rPr>
          <w:color w:val="000000"/>
        </w:rPr>
        <w:t>Подскоки на носках; на одной, на двух ногах; подпрыгивая с ноги на ногу; спрыгивание с различной высоты с прыжком вверх и перепрыгиванием через препятствие; в длину и высоту с места; со скакалкой, вращая ее вперед, назад, на двух ногах, попеременно меняя ноги с продвижением вперед.</w:t>
      </w: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A67">
        <w:rPr>
          <w:b/>
          <w:color w:val="000000"/>
        </w:rPr>
        <w:t>Отжимания.</w:t>
      </w:r>
      <w:r w:rsidRPr="00F43A67">
        <w:rPr>
          <w:color w:val="000000"/>
        </w:rPr>
        <w:t xml:space="preserve"> 3 подхода (10 раз)</w:t>
      </w: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A67">
        <w:rPr>
          <w:b/>
          <w:color w:val="000000"/>
        </w:rPr>
        <w:t>Приседания.</w:t>
      </w:r>
      <w:r w:rsidRPr="00F43A67">
        <w:rPr>
          <w:color w:val="000000"/>
        </w:rPr>
        <w:t xml:space="preserve"> 3 подхода (20 раз)</w:t>
      </w:r>
    </w:p>
    <w:p w:rsidR="00F43A67" w:rsidRPr="00F43A67" w:rsidRDefault="00F43A67" w:rsidP="00F43A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3A67">
        <w:rPr>
          <w:b/>
          <w:color w:val="000000"/>
        </w:rPr>
        <w:t>Пресс.</w:t>
      </w:r>
      <w:r w:rsidRPr="00F43A67">
        <w:rPr>
          <w:color w:val="000000"/>
        </w:rPr>
        <w:t xml:space="preserve"> 3 подхода (20 раз)</w:t>
      </w:r>
    </w:p>
    <w:p w:rsidR="0041192C" w:rsidRDefault="0041192C" w:rsidP="00DB08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p w:rsidR="00DB0887" w:rsidRPr="00DB0887" w:rsidRDefault="00F43A67" w:rsidP="00DB08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Командная</w:t>
      </w:r>
      <w:r w:rsidR="00DB0887" w:rsidRPr="00DB0887">
        <w:rPr>
          <w:rFonts w:eastAsia="Times New Roman"/>
          <w:b/>
          <w:bCs/>
          <w:sz w:val="24"/>
          <w:szCs w:val="24"/>
        </w:rPr>
        <w:t xml:space="preserve"> тактика защиты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DB088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B0887">
        <w:rPr>
          <w:rFonts w:eastAsia="Times New Roman"/>
          <w:b/>
          <w:bCs/>
          <w:sz w:val="24"/>
          <w:szCs w:val="24"/>
        </w:rPr>
        <w:t> </w:t>
      </w:r>
      <w:r w:rsidR="00F43A67" w:rsidRPr="00F43A67">
        <w:rPr>
          <w:rFonts w:eastAsia="Times New Roman"/>
          <w:sz w:val="24"/>
          <w:szCs w:val="24"/>
        </w:rPr>
        <w:t>В основе командной игры в обороне лежат организованные тактические действия игроков против атакующих соперников. Такие действия позволяют с успехом отражать атаки и выходить из состояния обороны с последующим переходом в наступление. В своей оборонительной части эти действия сводятся к быстрой концентрации сил в опасной зоне, к перегруппировке игроков защитных линий и надежной страховке.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Защита против быстрого нападения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Если соперники делают главный акцент при переходе в нападение на быструю атаку, приняв за основу в качестве тактического средства пас по центру или по краю, то в начальной фазе атаки ближайшие к мячу игроки защищающейся команды должны решительно атаковать соперника, владеющего мячом, стремясь: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воспрепятствовать первой передаче, которая во многом может определить успех или неудачу атаки;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заставить ошибаться, делать лишние передачи ближайшим партнерам.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При развитии атаки, когда соперник активно маневрирует, надо плотно закрыть своих подопечных, внимательно наблюдать за их перемещениями в свободные зоны и пресекать попытки получения мяча.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 xml:space="preserve">Если соперник стремится завершить атаку по центру, игроки защитной линии более плотно концентрируются в районе штрафной площади и ведут непосредственную борьбу за мяч, ликвидируя голевые моменты. Если же нападение ведется по флангу, игроки защитной линии перемещаются в сторону направления атаки, нередко оголяя противоположный край ради надежной страховки. В первом случае главную роль в страховке, которая принимает форму углом назад, будет играть задний центральный защитник. </w:t>
      </w:r>
      <w:proofErr w:type="gramStart"/>
      <w:r w:rsidRPr="00F43A67">
        <w:rPr>
          <w:rFonts w:eastAsia="Times New Roman"/>
          <w:sz w:val="24"/>
          <w:szCs w:val="24"/>
        </w:rPr>
        <w:t>В</w:t>
      </w:r>
      <w:proofErr w:type="gramEnd"/>
      <w:r w:rsidRPr="00F43A67">
        <w:rPr>
          <w:rFonts w:eastAsia="Times New Roman"/>
          <w:sz w:val="24"/>
          <w:szCs w:val="24"/>
        </w:rPr>
        <w:t xml:space="preserve"> втором случае, наравне с задним центральным защитником, ответственность </w:t>
      </w:r>
      <w:r w:rsidRPr="00F43A67">
        <w:rPr>
          <w:rFonts w:eastAsia="Times New Roman"/>
          <w:sz w:val="24"/>
          <w:szCs w:val="24"/>
        </w:rPr>
        <w:lastRenderedPageBreak/>
        <w:t>за страховку несет свободный от активной борьбы фланговый игрок, который занимает позицию сзади по диагонали в сторону ворот.</w:t>
      </w:r>
    </w:p>
    <w:p w:rsidR="00F43A67" w:rsidRPr="00F43A67" w:rsidRDefault="00F43A67" w:rsidP="007C243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303030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 xml:space="preserve">На рис. показан возможный вариант защиты против быстрого нападения: задний центральный защитник </w:t>
      </w:r>
      <w:proofErr w:type="gramStart"/>
      <w:r w:rsidRPr="00F43A67">
        <w:rPr>
          <w:rFonts w:eastAsia="Times New Roman"/>
          <w:sz w:val="24"/>
          <w:szCs w:val="24"/>
        </w:rPr>
        <w:t>З</w:t>
      </w:r>
      <w:proofErr w:type="gramEnd"/>
      <w:r w:rsidRPr="00F43A67">
        <w:rPr>
          <w:rFonts w:eastAsia="Times New Roman"/>
          <w:sz w:val="24"/>
          <w:szCs w:val="24"/>
        </w:rPr>
        <w:t xml:space="preserve"> перехватил мяч, адресованный открывшемуся игроку 9. Несмотря на то, что мячом завладел защитник, нападающий игрок при поддержке своих партнеров 7 и 8 продолжает борьбу за мяч.</w:t>
      </w:r>
      <w:r w:rsidRPr="00F43A67">
        <w:rPr>
          <w:rFonts w:eastAsia="Times New Roman"/>
          <w:color w:val="303030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303030"/>
          <w:sz w:val="24"/>
          <w:szCs w:val="24"/>
        </w:rPr>
      </w:pPr>
      <w:r w:rsidRPr="00F43A67">
        <w:rPr>
          <w:rFonts w:eastAsia="Times New Roman"/>
          <w:noProof/>
          <w:color w:val="60A2C6"/>
          <w:sz w:val="24"/>
          <w:szCs w:val="24"/>
        </w:rPr>
        <w:drawing>
          <wp:inline distT="0" distB="0" distL="0" distR="0">
            <wp:extent cx="3962400" cy="2084547"/>
            <wp:effectExtent l="19050" t="0" r="0" b="0"/>
            <wp:docPr id="3" name="Рисунок 3" descr="3.4. Тактика защит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4. Тактика защит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8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spacing w:after="96"/>
        <w:jc w:val="center"/>
        <w:rPr>
          <w:rFonts w:eastAsia="Times New Roman"/>
          <w:color w:val="303030"/>
          <w:sz w:val="24"/>
          <w:szCs w:val="24"/>
        </w:rPr>
      </w:pPr>
      <w:r w:rsidRPr="00F43A67">
        <w:rPr>
          <w:rFonts w:eastAsia="Times New Roman"/>
          <w:b/>
          <w:bCs/>
          <w:color w:val="303030"/>
          <w:sz w:val="24"/>
          <w:szCs w:val="24"/>
        </w:rPr>
        <w:t>Рис. действия против быстрого нападения</w:t>
      </w:r>
    </w:p>
    <w:p w:rsidR="00F43A67" w:rsidRPr="00F43A67" w:rsidRDefault="00F43A67" w:rsidP="007C243C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color w:val="303030"/>
          <w:sz w:val="24"/>
          <w:szCs w:val="24"/>
        </w:rPr>
        <w:t> </w:t>
      </w:r>
      <w:r w:rsidRPr="00F43A67">
        <w:rPr>
          <w:rFonts w:eastAsia="Times New Roman"/>
          <w:b/>
          <w:bCs/>
          <w:sz w:val="24"/>
          <w:szCs w:val="24"/>
        </w:rPr>
        <w:t>Основные требования к организации защиты против быстрого нападения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1. Обязательно вступать в борьбу за мяч, чтобы новь овладеть им или помешать сделать первую передачу.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2. Четко взаимодействовать, чтобы предотвратить скоростной маневр соперников, одновременно закрыть все пути к воротам за счет концентрации групп игроков на отдельных участках поля.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З. Нейтрализовать игрока, которому, как правило, адресуется первая передача.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Защита против постепенного нападения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 xml:space="preserve">Если соперник использует постепенное нападение, приняв в качестве тактических средств короткие и средние передачи, обороняющаяся команда в начальной фазе обороны предпочитает </w:t>
      </w:r>
      <w:proofErr w:type="gramStart"/>
      <w:r w:rsidRPr="00F43A67">
        <w:rPr>
          <w:rFonts w:eastAsia="Times New Roman"/>
          <w:sz w:val="24"/>
          <w:szCs w:val="24"/>
        </w:rPr>
        <w:t>отходить назад преимуществен</w:t>
      </w:r>
      <w:proofErr w:type="gramEnd"/>
      <w:r w:rsidRPr="00F43A67">
        <w:rPr>
          <w:rFonts w:eastAsia="Times New Roman"/>
          <w:sz w:val="24"/>
          <w:szCs w:val="24"/>
        </w:rPr>
        <w:t xml:space="preserve"> - но без активной борьбы. Несмотря на </w:t>
      </w:r>
      <w:proofErr w:type="gramStart"/>
      <w:r w:rsidRPr="00F43A67">
        <w:rPr>
          <w:rFonts w:eastAsia="Times New Roman"/>
          <w:sz w:val="24"/>
          <w:szCs w:val="24"/>
        </w:rPr>
        <w:t>то</w:t>
      </w:r>
      <w:proofErr w:type="gramEnd"/>
      <w:r w:rsidRPr="00F43A67">
        <w:rPr>
          <w:rFonts w:eastAsia="Times New Roman"/>
          <w:sz w:val="24"/>
          <w:szCs w:val="24"/>
        </w:rPr>
        <w:t xml:space="preserve"> что отдается инициатива, организованные и согласованные оборонительные действия на своей половине поля лишают соперника такого важного фактора, ка</w:t>
      </w:r>
      <w:r>
        <w:rPr>
          <w:rFonts w:eastAsia="Times New Roman"/>
          <w:sz w:val="24"/>
          <w:szCs w:val="24"/>
        </w:rPr>
        <w:t>к пространство на пути к ворота</w:t>
      </w:r>
      <w:r w:rsidRPr="00F43A67">
        <w:rPr>
          <w:rFonts w:eastAsia="Times New Roman"/>
          <w:sz w:val="24"/>
          <w:szCs w:val="24"/>
        </w:rPr>
        <w:t>м.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 xml:space="preserve">При развитии атаки игроки обороны концентрируются в направлении атаки или рассредоточиваются по фронту и активно участвуют в борьбе за пространство и мяч с обязательной организацией страховки и </w:t>
      </w:r>
      <w:proofErr w:type="spellStart"/>
      <w:r w:rsidRPr="00F43A67">
        <w:rPr>
          <w:rFonts w:eastAsia="Times New Roman"/>
          <w:sz w:val="24"/>
          <w:szCs w:val="24"/>
        </w:rPr>
        <w:t>взаимостраховки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По мере приближения соперника к воротам увеличивается не только скорость действия игроков с мячом и без мяча, но и количество игроков в атаке. Игроки обороны должны создать на опасном участке плотный заслон с тем, чтобы затруднить выход соперников на ударную позицию.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Основные требования к организации защиты против постепенного нападения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1. Осуществить отход игроков назад с целью нейтрализации острых продолжений в развитии атаки, что вынуждает соперников переходить на поперечные передачи.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2. Активно участвовать в непосредственной борьбе за мяч и пространство. Как правило, эта борьба начинается, когда соперники перешли на половину поля защищающейся команды.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З. Сохранять стройность оборонительных линий при страховке, концентрироваться и перемещаться в направлении атаки.</w:t>
      </w:r>
    </w:p>
    <w:p w:rsidR="00F43A67" w:rsidRDefault="00F43A67" w:rsidP="007C243C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b/>
          <w:bCs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Способы организации командных действий</w:t>
      </w:r>
      <w:r>
        <w:rPr>
          <w:rFonts w:eastAsia="Times New Roman"/>
          <w:b/>
          <w:bCs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Персональная защита</w:t>
      </w:r>
      <w:r w:rsidRPr="00F43A67">
        <w:rPr>
          <w:rFonts w:eastAsia="Times New Roman"/>
          <w:sz w:val="24"/>
          <w:szCs w:val="24"/>
        </w:rPr>
        <w:t> — это организация обороны со строгой ответственностью каждого обороняющегося игрока за порученного ему соперника</w:t>
      </w:r>
      <w:r>
        <w:rPr>
          <w:rFonts w:eastAsia="Times New Roman"/>
          <w:sz w:val="24"/>
          <w:szCs w:val="24"/>
        </w:rPr>
        <w:t>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lastRenderedPageBreak/>
        <w:t>Основная цель персонального “держания” игрока заключается в том, чтобы сковать его действия и затруднить взаимосвязь с партнерами</w:t>
      </w:r>
      <w:proofErr w:type="gramStart"/>
      <w:r w:rsidRPr="00F43A67">
        <w:rPr>
          <w:rFonts w:eastAsia="Times New Roman"/>
          <w:sz w:val="24"/>
          <w:szCs w:val="24"/>
        </w:rPr>
        <w:t>.</w:t>
      </w:r>
      <w:proofErr w:type="gramEnd"/>
      <w:r w:rsidRPr="00F43A67">
        <w:rPr>
          <w:rFonts w:eastAsia="Times New Roman"/>
          <w:sz w:val="24"/>
          <w:szCs w:val="24"/>
        </w:rPr>
        <w:t xml:space="preserve"> </w:t>
      </w:r>
      <w:proofErr w:type="gramStart"/>
      <w:r w:rsidRPr="00F43A67">
        <w:rPr>
          <w:rFonts w:eastAsia="Times New Roman"/>
          <w:sz w:val="24"/>
          <w:szCs w:val="24"/>
        </w:rPr>
        <w:t>д</w:t>
      </w:r>
      <w:proofErr w:type="gramEnd"/>
      <w:r w:rsidRPr="00F43A67">
        <w:rPr>
          <w:rFonts w:eastAsia="Times New Roman"/>
          <w:sz w:val="24"/>
          <w:szCs w:val="24"/>
        </w:rPr>
        <w:t>ля этого необходимо находиться от подопечного игрока на таком расстоянии, которое позволяет перехватить адресованные ему мячи, либо атаковать его в момент приема мяча для отбора. В зависимости от места расположения игрока на поле, нахождения мяча и скорости атакующего опекать соперника можно более или менее плотно, заняв позицию на нужном расстоянии и не теряя его из виду.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Зонная защита </w:t>
      </w:r>
      <w:r w:rsidRPr="00F43A67">
        <w:rPr>
          <w:rFonts w:eastAsia="Times New Roman"/>
          <w:sz w:val="24"/>
          <w:szCs w:val="24"/>
        </w:rPr>
        <w:t>— это тактический способ игры в защите, при котором каждый из игроков контролирует определенный участок поля и вступает в борьбу за мяч с любым соперником, появившимся в его пределах.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Необходимым элементом при зонной защите является взаимопомощь партнера в виде четкой страховки и своевременной “передачи” подопечных игроков друг другу. Эта “передача” должна осуществляться до начала атаки либо в самом ее начале. “Передавать” же игроков в игре непосредственно у своих ворот, в завершающей стадии атаки, не рекомендуется.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b/>
          <w:bCs/>
          <w:sz w:val="24"/>
          <w:szCs w:val="24"/>
        </w:rPr>
        <w:t>Комбинированная защита</w:t>
      </w:r>
      <w:r w:rsidRPr="00F43A67">
        <w:rPr>
          <w:rFonts w:eastAsia="Times New Roman"/>
          <w:sz w:val="24"/>
          <w:szCs w:val="24"/>
        </w:rPr>
        <w:t> является в современном футболе наиболее распространенной и рациональной тактикой игры в защите. Она гармонично сочетает принципы персональной и зонной игры. При этом одни игроки могут по заданию опекать исключительно своих соперников, а другие - преимущественно играть в зоне.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Сочетание этих двух методов возможно также в игре одного игрока. Такое умение обогащает арсенал оборонительных действий команды и усиливает их, разнообразя методы ведения игры в защите.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iCs/>
          <w:sz w:val="24"/>
          <w:szCs w:val="24"/>
        </w:rPr>
      </w:pPr>
      <w:r w:rsidRPr="00F43A67">
        <w:rPr>
          <w:rFonts w:eastAsia="Times New Roman"/>
          <w:b/>
          <w:bCs/>
          <w:iCs/>
          <w:sz w:val="24"/>
          <w:szCs w:val="24"/>
        </w:rPr>
        <w:t>Основные принципы игры в обороне</w:t>
      </w:r>
    </w:p>
    <w:p w:rsidR="00F43A67" w:rsidRPr="007C243C" w:rsidRDefault="00616D5D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B0F0"/>
          <w:sz w:val="24"/>
          <w:szCs w:val="24"/>
        </w:rPr>
      </w:pPr>
      <w:hyperlink r:id="rId8" w:history="1">
        <w:r w:rsidR="00F43A67" w:rsidRPr="007C243C">
          <w:rPr>
            <w:rStyle w:val="aa"/>
            <w:color w:val="00B0F0"/>
            <w:sz w:val="24"/>
            <w:szCs w:val="24"/>
          </w:rPr>
          <w:t>https://www.youtube.com/watch?v=dae6H8f1t7Q</w:t>
        </w:r>
      </w:hyperlink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Игроки оборонительной линии должны уметь: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1. Обороняться всей командой. В обороне в разных стадиях игры принимают участие все игроки команды. Нападающие должны вести активные оборонительные действия, принимать меры, способствующие возврату потерянного мяча.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2. Закрывать всех игроков атакующей команды в опасной зоне. Если игроки нападающей команды находятся на дистанции короткой или средней передачи от партнера, владеющего мячом, и могут получить мяч в ноги или на свободное место, они должны быть закрыты персонально.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 xml:space="preserve">З. Строго соблюдать принципы страховки и </w:t>
      </w:r>
      <w:proofErr w:type="spellStart"/>
      <w:r w:rsidRPr="00F43A67">
        <w:rPr>
          <w:rFonts w:eastAsia="Times New Roman"/>
          <w:sz w:val="24"/>
          <w:szCs w:val="24"/>
        </w:rPr>
        <w:t>взаимостраховки</w:t>
      </w:r>
      <w:proofErr w:type="spellEnd"/>
      <w:r w:rsidRPr="00F43A67">
        <w:rPr>
          <w:rFonts w:eastAsia="Times New Roman"/>
          <w:sz w:val="24"/>
          <w:szCs w:val="24"/>
        </w:rPr>
        <w:t>. Позиция страхующего должна быть такой, чтобы он всегда мог своевременно исправить ошибку партнера. Такую позицию почти всегда следует занимать сзади страхуемого партнера, ближе к своим воротам.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4. Широко применять подсказ в обороне. Как правило, игрок, находящийся ближе к своим воротам, руководит действиями партнеров, и это способствует укреплению обороны. Особая роль в этом плане принадлежит вратарю. Его позиция позволяет внимательно наблюдать за развитием атаки соперников и действиями партнеров в обороне, более верно оценивать игровые ситуации, своевременным подсказом предупреждать и исправлять допускаемые его партнером ошибки.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5. Использовать искусственное положение “вне игры”. Если попытки противника “прорвать” оборону становятся особенно настойчивыми, а его нападающие пытаются остро открыться, выйти на свободное место, вполне возможно применение искусственного положения “вне игры”. Наиболее широкие полномочия для применения, данного тактического приема имеет последний, т.е. находящийся ближе других к воротам, полевой игрок.</w:t>
      </w:r>
    </w:p>
    <w:p w:rsidR="00F43A67" w:rsidRPr="00F43A67" w:rsidRDefault="00F43A67" w:rsidP="00F43A6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6. Идти на свои ворота в момент удара соперника. В момент удара соперника по воротам надо идти на собственные ворота раньше, чем это сделает соперник, чтобы лишить его возможности поразить их ударом по отскочившему мячу.</w:t>
      </w:r>
    </w:p>
    <w:p w:rsidR="00DB0887" w:rsidRPr="00F43A67" w:rsidRDefault="00DB0887" w:rsidP="00F43A67">
      <w:pPr>
        <w:widowControl/>
        <w:shd w:val="clear" w:color="auto" w:fill="FFFFFF"/>
        <w:autoSpaceDE/>
        <w:autoSpaceDN/>
        <w:adjustRightInd/>
        <w:spacing w:after="96"/>
        <w:jc w:val="both"/>
        <w:rPr>
          <w:rFonts w:eastAsia="Times New Roman"/>
          <w:sz w:val="24"/>
          <w:szCs w:val="24"/>
        </w:rPr>
      </w:pPr>
      <w:r w:rsidRPr="00F43A67">
        <w:rPr>
          <w:rFonts w:eastAsia="Times New Roman"/>
          <w:sz w:val="24"/>
          <w:szCs w:val="24"/>
        </w:rPr>
        <w:t> </w:t>
      </w:r>
    </w:p>
    <w:sectPr w:rsidR="00DB0887" w:rsidRPr="00F43A67" w:rsidSect="00946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DD"/>
    <w:multiLevelType w:val="multilevel"/>
    <w:tmpl w:val="2B66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01DC"/>
    <w:multiLevelType w:val="multilevel"/>
    <w:tmpl w:val="F68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329A1"/>
    <w:multiLevelType w:val="multilevel"/>
    <w:tmpl w:val="795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930AE"/>
    <w:multiLevelType w:val="multilevel"/>
    <w:tmpl w:val="8ABE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6387A"/>
    <w:multiLevelType w:val="multilevel"/>
    <w:tmpl w:val="C3EA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57C5F"/>
    <w:multiLevelType w:val="multilevel"/>
    <w:tmpl w:val="4B4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A4979"/>
    <w:multiLevelType w:val="multilevel"/>
    <w:tmpl w:val="CF4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2000F"/>
    <w:multiLevelType w:val="multilevel"/>
    <w:tmpl w:val="B57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E5C91"/>
    <w:multiLevelType w:val="multilevel"/>
    <w:tmpl w:val="DC26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31A8F"/>
    <w:multiLevelType w:val="multilevel"/>
    <w:tmpl w:val="21D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8A"/>
    <w:rsid w:val="00014F9C"/>
    <w:rsid w:val="000361F3"/>
    <w:rsid w:val="00190DE3"/>
    <w:rsid w:val="001A7570"/>
    <w:rsid w:val="003376DD"/>
    <w:rsid w:val="003954FB"/>
    <w:rsid w:val="0041192C"/>
    <w:rsid w:val="0049079B"/>
    <w:rsid w:val="004B25BF"/>
    <w:rsid w:val="004B7874"/>
    <w:rsid w:val="004E299D"/>
    <w:rsid w:val="00616D5D"/>
    <w:rsid w:val="006566B1"/>
    <w:rsid w:val="00733C59"/>
    <w:rsid w:val="007C243C"/>
    <w:rsid w:val="007D0CC4"/>
    <w:rsid w:val="008C385A"/>
    <w:rsid w:val="00946E16"/>
    <w:rsid w:val="00A44850"/>
    <w:rsid w:val="00A87FFA"/>
    <w:rsid w:val="00AD0890"/>
    <w:rsid w:val="00B709E7"/>
    <w:rsid w:val="00C470F1"/>
    <w:rsid w:val="00CB321D"/>
    <w:rsid w:val="00D30F02"/>
    <w:rsid w:val="00D47687"/>
    <w:rsid w:val="00DB0887"/>
    <w:rsid w:val="00DD739C"/>
    <w:rsid w:val="00E21DAC"/>
    <w:rsid w:val="00E22F87"/>
    <w:rsid w:val="00E55955"/>
    <w:rsid w:val="00E567D4"/>
    <w:rsid w:val="00EA7BF2"/>
    <w:rsid w:val="00F16A68"/>
    <w:rsid w:val="00F43A67"/>
    <w:rsid w:val="00F5031E"/>
    <w:rsid w:val="00FE7FD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14F9C"/>
    <w:pPr>
      <w:keepNext/>
      <w:widowControl/>
      <w:autoSpaceDE/>
      <w:autoSpaceDN/>
      <w:adjustRightInd/>
      <w:ind w:firstLine="720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qFormat/>
    <w:rsid w:val="00014F9C"/>
    <w:pPr>
      <w:keepNext/>
      <w:widowControl/>
      <w:tabs>
        <w:tab w:val="left" w:pos="8222"/>
      </w:tabs>
      <w:autoSpaceDE/>
      <w:autoSpaceDN/>
      <w:adjustRightInd/>
      <w:ind w:right="-482"/>
      <w:outlineLvl w:val="1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4F9C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14F9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14F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14F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014F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14F9C"/>
    <w:rPr>
      <w:rFonts w:eastAsia="Times New Roman"/>
      <w:b/>
      <w:bCs/>
      <w:i/>
      <w:iCs/>
      <w:sz w:val="26"/>
      <w:szCs w:val="26"/>
    </w:rPr>
  </w:style>
  <w:style w:type="character" w:styleId="a5">
    <w:name w:val="Strong"/>
    <w:uiPriority w:val="22"/>
    <w:qFormat/>
    <w:rsid w:val="00014F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70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C4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55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e6H8f1t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tballtrainer.ru/uploads/posts/2010-06/1277371237_image005.gif" TargetMode="External"/><Relationship Id="rId5" Type="http://schemas.openxmlformats.org/officeDocument/2006/relationships/hyperlink" Target="https://www.youtube.com/watch?v=dae6H8f1t7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"Созвездие"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Olga</cp:lastModifiedBy>
  <cp:revision>2</cp:revision>
  <dcterms:created xsi:type="dcterms:W3CDTF">2020-04-27T06:04:00Z</dcterms:created>
  <dcterms:modified xsi:type="dcterms:W3CDTF">2020-04-27T06:04:00Z</dcterms:modified>
</cp:coreProperties>
</file>